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7047" w14:textId="11176FF7" w:rsidR="00CF6683" w:rsidRDefault="006E5EB2" w:rsidP="006B3A3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Rusza program dla szkół </w:t>
      </w:r>
      <w:r w:rsidR="00996974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„Rok na rzeką”</w:t>
      </w:r>
    </w:p>
    <w:p w14:paraId="4B2F04E3" w14:textId="77777777" w:rsidR="006B3A35" w:rsidRPr="00A85965" w:rsidRDefault="006B3A35" w:rsidP="006B3A3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61D43D3E" w14:textId="65DB4E1B" w:rsidR="006E5EB2" w:rsidRPr="006B3A35" w:rsidRDefault="00C970BB" w:rsidP="006B3A35">
      <w:pPr>
        <w:pStyle w:val="NormalnyWeb"/>
        <w:spacing w:before="240" w:beforeAutospacing="0" w:after="240" w:afterAutospacing="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Lekcje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nad rzeką,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sprzątanie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połączone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z 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gr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ą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terenow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ą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, a także monitoring hydrologiczny i biologiczny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to elementy nowego programu dla szkół, który rusza w Międzynarodowym Dniu Działań na rzecz Rzek w ramach V edycji Operacji Czysta Rzeka.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I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nicjatyw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a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jest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realizowana wspólnie z 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Fundacj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ą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Inter</w:t>
      </w:r>
      <w:r w:rsidR="00CC193C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CC193C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C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ars</w:t>
      </w:r>
      <w:proofErr w:type="spellEnd"/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. Autorska </w:t>
      </w:r>
      <w:r w:rsidR="006E5EB2"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propozycj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a</w:t>
      </w:r>
      <w:r w:rsidR="006E5EB2"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zajęć pozalekcyjnych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poprzez aktywną obserwację otoczenia rzeki ma na celu nauczyć uczestników </w:t>
      </w:r>
      <w:r w:rsidR="006E5EB2"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odpowiedzialnoś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ci</w:t>
      </w:r>
      <w:r w:rsidR="006E5EB2"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za siebie i przyrodę.</w:t>
      </w:r>
      <w:r w:rsidR="006E5EB2">
        <w:rPr>
          <w:rFonts w:ascii="Arial" w:hAnsi="Arial" w:cs="Arial"/>
          <w:color w:val="000000"/>
          <w:sz w:val="22"/>
          <w:szCs w:val="22"/>
        </w:rPr>
        <w:t> </w:t>
      </w:r>
      <w:r w:rsidR="006E5EB2"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Program skierowany 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jest </w:t>
      </w:r>
      <w:r w:rsidR="006E5EB2"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do kół przyrodniczych i wolontariatu. 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W tym roku 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ma charakter pilotażowy</w:t>
      </w:r>
      <w:r w:rsid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.</w:t>
      </w:r>
    </w:p>
    <w:p w14:paraId="44B6A8CC" w14:textId="0BF23458" w:rsidR="006E5EB2" w:rsidRDefault="006E5EB2" w:rsidP="006E5EB2">
      <w:pPr>
        <w:spacing w:before="240" w:after="24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„Operacja Czysta Rzeka”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to n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ajwiększa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akcj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społecznego sprzątania rzek </w:t>
      </w:r>
      <w:r w:rsidR="00C970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i terenów zielonych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 Polsce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, w ramach której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ponad 15 tys. ochotników uprzątnęło ponad 500 ton śmieci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z łona natury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Obecnie trwa V edycja, do której wciąż można dołączyć, zakładając własny sztab, dopisując się do już zgłoszonej akcji na mapie interaktywnej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lub stworzyć akcję szkolną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na stronie </w:t>
      </w:r>
      <w:hyperlink r:id="rId7" w:history="1">
        <w:r w:rsidRPr="008E152A">
          <w:rPr>
            <w:rStyle w:val="Hipercze"/>
            <w:rFonts w:ascii="Montserrat" w:eastAsia="Arial Unicode MS" w:hAnsi="Montserrat" w:cs="Arial Unicode MS"/>
            <w:sz w:val="20"/>
            <w:szCs w:val="20"/>
            <w:bdr w:val="nil"/>
          </w:rPr>
          <w:t>www.operacjarzeka.pl</w:t>
        </w:r>
      </w:hyperlink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</w:t>
      </w:r>
    </w:p>
    <w:p w14:paraId="6CB22033" w14:textId="20693A9A" w:rsidR="00D509C2" w:rsidRPr="006E5EB2" w:rsidRDefault="006E5EB2" w:rsidP="006E5EB2">
      <w:pPr>
        <w:spacing w:before="240" w:after="24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Nowością tej edycji jest dedykowany uczniom klas 4-7 program edukacyjny, który rusza 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14 marca z okazji 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Międzynarodow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ego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D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nia 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Działań na rzecz Rzek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.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Tego dnia ruszają też pierwsze akcje sprzątania w plenerze. W ramach wiosennej edycji można je organizować do 6 maja.</w:t>
      </w:r>
    </w:p>
    <w:p w14:paraId="01AA3361" w14:textId="7020CF3C" w:rsidR="006E5EB2" w:rsidRPr="006E5EB2" w:rsidRDefault="006E5EB2" w:rsidP="006E5EB2">
      <w:pPr>
        <w:spacing w:before="240" w:after="240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Partnerstwo ekologiczne</w:t>
      </w:r>
    </w:p>
    <w:p w14:paraId="1A4DCEE1" w14:textId="77777777" w:rsidR="006E5EB2" w:rsidRDefault="006E5EB2" w:rsidP="006E5EB2">
      <w:pPr>
        <w:spacing w:before="240" w:after="24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Program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dla szkół to kolejny pomysł organizatorów Operacji Czysta Rzeka na kształtowanie wrażliwości ekologicznej.</w:t>
      </w:r>
    </w:p>
    <w:p w14:paraId="0FDEC977" w14:textId="10694A9D" w:rsidR="006E5EB2" w:rsidRPr="006E5EB2" w:rsidRDefault="006E5EB2" w:rsidP="006E5EB2">
      <w:pPr>
        <w:spacing w:before="240" w:after="24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„Nasze działania w plenerze mają wymiar edukacyjny. Samo sprzątanie już takie jest, ale zależało nam na tym, aby zaangażować młodych ludzi w kwestie związane z ochroną środowiska jeszcze bardziej, pogłębić ich wiedzę, zaciekawić i mamy nadzieję,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przekon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ać, że warto dbać o przyrodę wokół.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Cieszę się, że udało nam się znaleźć partnera,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Fundacj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ę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Inter</w:t>
      </w:r>
      <w:r w:rsidR="00C970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Cars</w:t>
      </w:r>
      <w:proofErr w:type="spellEnd"/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dzięki któremu możemy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zaprosić wybrane szkoły do wspólnego spędzenia roku na rzeką” –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mówi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Daniel Parol,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organizator </w:t>
      </w:r>
      <w:r w:rsidR="001B10A4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Sztabu Głównego 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Operacji Czysta Rzeka.</w:t>
      </w:r>
    </w:p>
    <w:p w14:paraId="25EF0D19" w14:textId="16AC4694" w:rsidR="006B3A35" w:rsidRPr="006E5EB2" w:rsidRDefault="006E5EB2" w:rsidP="006E5EB2">
      <w:pPr>
        <w:pStyle w:val="v1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Fundacja Inter </w:t>
      </w:r>
      <w:proofErr w:type="spellStart"/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Cars</w:t>
      </w:r>
      <w:proofErr w:type="spellEnd"/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wspiera Operację Czysta Rzeka już po raz drugi, w tym roku została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Partner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em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Główny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całej akcji. </w:t>
      </w:r>
    </w:p>
    <w:p w14:paraId="681D5842" w14:textId="77777777" w:rsidR="006E5EB2" w:rsidRPr="006E5EB2" w:rsidRDefault="006E5EB2" w:rsidP="006E5EB2">
      <w:pPr>
        <w:pStyle w:val="v1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</w:p>
    <w:p w14:paraId="67BC7934" w14:textId="0D5A4F5E" w:rsidR="006E5EB2" w:rsidRDefault="006E5EB2" w:rsidP="006E5EB2">
      <w:pPr>
        <w:pStyle w:val="v1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„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Troska o środowisko naturalne jest dla nas bardzo ważna, dlatego po raz kolejny chcemy posprzątać rzeki, ich brzegi i okolice. Zaprosiliśmy do dołączenia do akcji pracowników i współpracowników firmy Inter </w:t>
      </w:r>
      <w:proofErr w:type="spellStart"/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Cars</w:t>
      </w:r>
      <w:proofErr w:type="spellEnd"/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nie tylko z centrali, ale również filii w całej Polsce, którzy założą sztaby lokalne w swoich miejscowościach. Nie poprzestajemy na tym. W każdym z obszarów naszej działalności włączamy w działania dzieci i młodzież, dlatego uruchamiamy projekt edukacyjny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‘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Rok nad rzeką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’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skierowany do uczniów ze szkół podstawowych” –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informuje 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Katarzyna </w:t>
      </w:r>
      <w:proofErr w:type="spellStart"/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Oleksowicz</w:t>
      </w:r>
      <w:proofErr w:type="spellEnd"/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, członkini Zarządu Fundacji Inter </w:t>
      </w:r>
      <w:proofErr w:type="spellStart"/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Cars</w:t>
      </w:r>
      <w:proofErr w:type="spellEnd"/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 </w:t>
      </w:r>
    </w:p>
    <w:p w14:paraId="5CA38B29" w14:textId="77777777" w:rsidR="005F7AD5" w:rsidRDefault="005F7AD5" w:rsidP="006E5EB2">
      <w:pPr>
        <w:pStyle w:val="v1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</w:p>
    <w:p w14:paraId="4155D117" w14:textId="77777777" w:rsidR="00CC193C" w:rsidRDefault="00CC193C" w:rsidP="006E5EB2">
      <w:pPr>
        <w:pStyle w:val="v1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6133F18D" w14:textId="360A39BD" w:rsidR="006E5EB2" w:rsidRPr="006E5EB2" w:rsidRDefault="006E5EB2" w:rsidP="006E5EB2">
      <w:pPr>
        <w:pStyle w:val="v1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„Rok na rzeką”</w:t>
      </w:r>
    </w:p>
    <w:p w14:paraId="517DB73E" w14:textId="0209692E" w:rsidR="006E5EB2" w:rsidRPr="006E5EB2" w:rsidRDefault="006E5EB2" w:rsidP="006E5EB2">
      <w:pPr>
        <w:spacing w:before="240" w:after="24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Program obejmuje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pięć spotkań </w:t>
      </w:r>
      <w:r w:rsidR="00C970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edukacyjnych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nad rzeką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 ciągu roku, podczas których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uczestnicy mają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zaprzyjaźniać się z najbliższą rzeką i jej otoczeniem, pozn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ać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jej historię i zwróci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ć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uwagę na wpływ, jaki człowiek wywiera na jej środowisko. Podczas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autorskich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zajęć u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czniowie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poszerzą swoją wiedzę na temat form ochrony przyrody, poznają rodzaje odpadów oraz szkodliwość niektórych z nich, ale również zasady segregacji i wtórnego wykorzystania. </w:t>
      </w:r>
    </w:p>
    <w:p w14:paraId="46EEBF24" w14:textId="7377B883" w:rsidR="006E5EB2" w:rsidRPr="006E5EB2" w:rsidRDefault="006E5EB2" w:rsidP="006E5EB2">
      <w:pPr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„Mamy dwa cele: włączyć</w:t>
      </w:r>
      <w:r w:rsidR="00CC193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dzieci do działań na rzecz ochrony środowiska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i</w:t>
      </w:r>
      <w:r w:rsidR="00CC193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budować</w:t>
      </w:r>
      <w:r w:rsidR="00CC193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społeczeństwo</w:t>
      </w:r>
      <w:r w:rsidR="00CC193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obywatelskie.</w:t>
      </w:r>
      <w:r w:rsidR="00CC193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 ramach projektu eksperci ds. edukacji ekologicznej przekażą dzieciom nie tylko wiedzę teoretyczną na temat działania ekosystemu i bioróżnorodności, ale także poprzez liczne doświadczenia pokażą im m.in. jak monitorować stan wody w rzekach. Uczniowie będą mieli okazję połączyć wiedzę teoretyczną z podręczników z jej zastosowaniem w realnym życiu. Chcemy, by dzieci biorące udział w projekcie stały się jego ambasadorami i zachęcały swoich rówieśników do wspólnego działania na rzecz środowiska. Marzymy o tym, by budować społeczność młodych ludzi, którzy będą kształtować świadomość swoich lokalnych społeczności w zakresie edukacji ekologicznej. To właśnie oni są przyszłością i to oni mogą stać się źródłem zmiany, która jest nam tak bardzo potrzebna”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–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wyjaśnia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Elżbieta Kawka, koordynatorka obszaru Troska o środowisko naturalne w Fundacji Inter </w:t>
      </w:r>
      <w:proofErr w:type="spellStart"/>
      <w:r w:rsidRPr="006E5EB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Cars</w:t>
      </w:r>
      <w:proofErr w:type="spellEnd"/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</w:t>
      </w:r>
    </w:p>
    <w:p w14:paraId="59AB603F" w14:textId="073A10A0" w:rsidR="006E5EB2" w:rsidRPr="006E5EB2" w:rsidRDefault="00C970BB" w:rsidP="006E5EB2">
      <w:pPr>
        <w:pStyle w:val="NormalnyWeb"/>
        <w:spacing w:before="240" w:beforeAutospacing="0" w:after="240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Akcja sprzątania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połączona z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g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ą 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terenow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ą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będzie okazją do 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zwróc</w:t>
      </w:r>
      <w:r w:rsid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enia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uwag</w:t>
      </w:r>
      <w:r w:rsid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i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na problem zanieczyszczenia okolic rzeki i dzikich wysypisk śmieci. Podczas lekcji nad rzeką uczestnicy zgłębią tematy</w:t>
      </w:r>
      <w:r w:rsidR="00CC193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takie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jak: skład chemiczny wody, pochodzenie wody, rola rzek i zbiorników wodnych w życiu człowieka. Z</w:t>
      </w:r>
      <w:r w:rsid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kolei z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ajęcia z monitoringiem hydrologicznym i biologicznym zaproszą uczniów do poznania życia wokół cieku wodnego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 W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yniki obserwacji 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uczestnicy będą notować 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 specjalnym paszporcie.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Na zakończenie programu uczestnicy </w:t>
      </w:r>
      <w:r w:rsidR="00CC193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wymienią się doświadczeniami pomiędzy szkołami oraz </w:t>
      </w:r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odwiedzą Centrum Edukacji Ekologicznej </w:t>
      </w:r>
      <w:proofErr w:type="spellStart"/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Hydropolis</w:t>
      </w:r>
      <w:proofErr w:type="spellEnd"/>
      <w:r w:rsidR="006E5EB2"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we Wrocławiu.</w:t>
      </w:r>
    </w:p>
    <w:p w14:paraId="519191E0" w14:textId="0FAA999B" w:rsidR="006E5EB2" w:rsidRPr="00CC193C" w:rsidRDefault="006E5EB2" w:rsidP="00CC193C">
      <w:pPr>
        <w:jc w:val="both"/>
        <w:rPr>
          <w:rStyle w:val="v1normaltextrun"/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Pierwsza, pilotażowa edycja projektu 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„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Rok nad rzeką” odbędzie się w trzech szkołach podstawowych: w Sokołowie Podlaskim, Wyszkowie i Nowym Dworze Mazowieckim.</w:t>
      </w:r>
      <w:r w:rsidRP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Docelowo za kilka lat program ma mieć zasięg ogólnopolski.</w:t>
      </w:r>
    </w:p>
    <w:p w14:paraId="57ADFC7E" w14:textId="77777777" w:rsidR="006E519F" w:rsidRDefault="006E519F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7C1985BA" w14:textId="53EE9B1F" w:rsidR="00F35455" w:rsidRDefault="00F35455" w:rsidP="002531F2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Aby być na bieżąco z wydarzeniami w ramach Operacji </w:t>
      </w:r>
      <w:r w:rsid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</w:t>
      </w: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zysta Rzeka 202</w:t>
      </w:r>
      <w:r w:rsidR="000860A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3</w:t>
      </w:r>
      <w:r w:rsidR="005F259E"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warto śledzić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kanały komunikacyjne inicjatywy:</w:t>
      </w:r>
    </w:p>
    <w:p w14:paraId="756961AD" w14:textId="28C8E327" w:rsidR="00F35455" w:rsidRPr="00F35455" w:rsidRDefault="005F259E" w:rsidP="00F3545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stron</w:t>
      </w:r>
      <w:r w:rsidR="00F35455"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ę</w:t>
      </w: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internetow</w:t>
      </w:r>
      <w:r w:rsid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ą</w:t>
      </w: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 </w:t>
      </w:r>
      <w:hyperlink r:id="rId8" w:tgtFrame="_blank" w:history="1">
        <w:r w:rsidRPr="00F35455">
          <w:rPr>
            <w:rFonts w:ascii="Montserrat" w:eastAsia="Arial Unicode MS" w:hAnsi="Montserrat" w:cs="Arial Unicode MS"/>
            <w:color w:val="002060"/>
            <w:sz w:val="20"/>
            <w:szCs w:val="20"/>
            <w:u w:color="00000A"/>
            <w:bdr w:val="nil"/>
          </w:rPr>
          <w:t>www.operacjarzeka.pl</w:t>
        </w:r>
      </w:hyperlink>
    </w:p>
    <w:p w14:paraId="0C5124CE" w14:textId="77777777" w:rsidR="00F35455" w:rsidRPr="00F35455" w:rsidRDefault="005F259E" w:rsidP="00F3545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FB: </w:t>
      </w:r>
      <w:hyperlink r:id="rId9" w:tgtFrame="_blank" w:history="1">
        <w:r w:rsidRPr="00F35455">
          <w:rPr>
            <w:rFonts w:ascii="Montserrat" w:eastAsia="Arial Unicode MS" w:hAnsi="Montserrat" w:cs="Arial Unicode MS"/>
            <w:color w:val="002060"/>
            <w:sz w:val="20"/>
            <w:szCs w:val="20"/>
            <w:u w:color="00000A"/>
            <w:bdr w:val="nil"/>
          </w:rPr>
          <w:t>www.facebook.com/Operacjarzeka</w:t>
        </w:r>
      </w:hyperlink>
      <w:r w:rsidR="00F35455"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</w:p>
    <w:p w14:paraId="1A97C111" w14:textId="64EC1911" w:rsidR="005F259E" w:rsidRPr="001553BB" w:rsidRDefault="00F35455" w:rsidP="00F3545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val="en-GB"/>
        </w:rPr>
      </w:pPr>
      <w:r w:rsidRP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val="en-GB"/>
        </w:rPr>
        <w:t>I</w:t>
      </w:r>
      <w:r w:rsidR="001553BB" w:rsidRP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val="en-GB"/>
        </w:rPr>
        <w:t>G</w:t>
      </w:r>
      <w:r w:rsidRP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val="en-GB"/>
        </w:rPr>
        <w:t>:</w:t>
      </w:r>
      <w:r w:rsidRPr="001553BB">
        <w:rPr>
          <w:rFonts w:ascii="Montserrat" w:hAnsi="Montserrat"/>
          <w:sz w:val="20"/>
          <w:szCs w:val="20"/>
          <w:lang w:val="en-GB"/>
        </w:rPr>
        <w:t xml:space="preserve"> </w:t>
      </w:r>
      <w:hyperlink r:id="rId10" w:history="1">
        <w:r w:rsidRPr="001553BB">
          <w:rPr>
            <w:rFonts w:ascii="Montserrat" w:hAnsi="Montserrat"/>
            <w:color w:val="002060"/>
            <w:sz w:val="20"/>
            <w:szCs w:val="20"/>
            <w:u w:color="00000A"/>
            <w:lang w:val="en-GB"/>
          </w:rPr>
          <w:t>https://www.instagram.com/operacjarzeka/</w:t>
        </w:r>
      </w:hyperlink>
    </w:p>
    <w:p w14:paraId="4AD67920" w14:textId="4032A7FF" w:rsidR="005F259E" w:rsidRPr="00A0407F" w:rsidRDefault="00F35455" w:rsidP="005F259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YT: </w:t>
      </w:r>
      <w:hyperlink r:id="rId11" w:history="1">
        <w:r w:rsidRPr="00F35455">
          <w:rPr>
            <w:rFonts w:ascii="Montserrat" w:hAnsi="Montserrat"/>
            <w:color w:val="002060"/>
            <w:sz w:val="20"/>
            <w:szCs w:val="20"/>
            <w:u w:color="00000A"/>
          </w:rPr>
          <w:t>https://www.youtube.com/channel/UCT6yxWP67dV1fgHrjraqtkw</w:t>
        </w:r>
      </w:hyperlink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</w:p>
    <w:p w14:paraId="63FB6992" w14:textId="77777777" w:rsidR="00C970BB" w:rsidRDefault="00C970BB" w:rsidP="00612109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16EA3785" w14:textId="77777777" w:rsidR="00C970BB" w:rsidRDefault="00C970BB" w:rsidP="00612109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0CEC7726" w14:textId="55173D58" w:rsidR="00793B23" w:rsidRDefault="005F259E" w:rsidP="00612109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O</w:t>
      </w:r>
      <w:r w:rsidR="00C110D6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O</w:t>
      </w:r>
      <w:r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peracj</w:t>
      </w:r>
      <w:r w:rsidR="00C110D6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i</w:t>
      </w:r>
      <w:r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Czysta Rzeka</w:t>
      </w:r>
    </w:p>
    <w:p w14:paraId="536F1745" w14:textId="77777777" w:rsidR="006E5EB2" w:rsidRDefault="006E5EB2" w:rsidP="00612109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6EA8C572" w14:textId="5B7E3A2E" w:rsidR="005F259E" w:rsidRPr="00793B23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To pierwsza w historii akcja społecznego sprzątania rzek na całej ich długości, z uwzględnieniem dopływów, a także brzegów i okolicy. Ma na celu zaangażowanie lokalnych społeczności, samorządów, organizacji pozarządowych, a także turystów do posprzątania rzek i terenów wokół, a w ciągu roku do utrzymania tam czystości. To także akcja edukacyjna i społeczna zakładająca w długiej perspektywie wpływanie na zachowania i postawy obywateli wyrażające dbałość o środowisko lokalne, w którym na co dzień żyją, z którego korzystają, i z którego w przyszłości będą korzystać następne pokolenia. Początkowo miała dotyczyć jedynie rzeki Bug, ale szybko okazało się, że są chętni do propagowania idei w całej Polsce. Dzięki temu w </w:t>
      </w:r>
      <w:r w:rsid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4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edycjach ponad </w:t>
      </w:r>
      <w:r w:rsid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15</w:t>
      </w:r>
      <w:r w:rsidR="00CC193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tysięcy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wolontariuszy zebrało </w:t>
      </w:r>
      <w:r w:rsidR="006E5EB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ponad 500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ton śmieci w całej Polsce.</w:t>
      </w:r>
    </w:p>
    <w:p w14:paraId="5BAB8FE9" w14:textId="77777777" w:rsidR="005F259E" w:rsidRPr="00A85965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Co roku akcję wspierają samorządy, organizacje pozarządowe, przedsiębiorcy, największe wypożyczalnie sprzętu pływającego oraz lokalni liderzy, media i przedstawiciele życia publicznego tacy jak: Jacek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Kleyff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Andrzej Stasiuk, Adam Nowak i Raz Dwa Trzy, Stanisław Soyka, Urszula Dudziak,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Kayah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Marek Kamiński, Anna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Maruszeczko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o. Tomasz Dostatni, prof. Stanisław Baj, dr Andrzej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Kruszewicz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o. Leon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Knabit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, Justyna Steczkowska, Beata Sadowska czy śp. Aleksander Doba. </w:t>
      </w:r>
    </w:p>
    <w:p w14:paraId="5FBCD441" w14:textId="4830CF83" w:rsidR="005F259E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Pomysłodawcą i organizatorem Operacji Czysta Rzeka jest Wydawnictwo 5 Strona - wydawca magazynu Kraina Bugu. </w:t>
      </w:r>
    </w:p>
    <w:p w14:paraId="6CA6D007" w14:textId="4023CECE" w:rsidR="00CF6683" w:rsidRDefault="00145116" w:rsidP="00D061BA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Pią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ta edycja Operacji Czysta Rzeka wspierana jest przez sponsorów i partnerów.</w:t>
      </w:r>
      <w:r w:rsidR="00FA5A5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Głównym Partnerem Edycji jest Fundacja Inter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Cars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Marka Dafi jest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Sponsor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em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Strategicznym. 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Sponsorem Oficjalnym jest Intel Technology, a w</w:t>
      </w:r>
      <w:r w:rsidR="009D016E" w:rsidRPr="009D016E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śród Sponsorów Wspierających znalazły się firmy: Epson,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Forte Plus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oraz </w:t>
      </w:r>
      <w:proofErr w:type="spellStart"/>
      <w:r w:rsidR="009D016E" w:rsidRPr="009D016E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PepsiCo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Firma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Prologis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jest Sponsorem Sztabu Głównego, a firma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Segro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Partnerem Oficjalnym.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 gronie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Partner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ów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Wspierających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są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: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Arche,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Bank Ochrony Środowiska,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Servier</w:t>
      </w:r>
      <w:proofErr w:type="spellEnd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Polska, </w:t>
      </w:r>
      <w:proofErr w:type="spellStart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Egis</w:t>
      </w:r>
      <w:proofErr w:type="spellEnd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proofErr w:type="spellStart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Anpharm</w:t>
      </w:r>
      <w:proofErr w:type="spellEnd"/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Przedsiębiorstwo Farmaceutyczne</w:t>
      </w:r>
      <w:r w:rsidR="00996974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Dobra Energia Dla Olsztyna</w:t>
      </w:r>
      <w:r w:rsidR="00996974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oraz </w:t>
      </w:r>
      <w:proofErr w:type="spellStart"/>
      <w:r w:rsidR="00996974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Ecol-Unicon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 Marka 4F jest Partnerem Sztabu Głównego. Partnerem Merytorycznym jest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Asekol</w:t>
      </w:r>
      <w:proofErr w:type="spellEnd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PL Organizacja Odzysku Sprzętu Elektrycznego i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Elektronicznego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Partner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em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Logistyczn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ym zosta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ła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Toyota Auto Podlasie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Oficjalnym Ubezpieczycielem Edycji jest Generali, Oficjalnym Dostawcą Paliwa 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– s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ieć stacji paliw Moya</w:t>
      </w:r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a firma </w:t>
      </w:r>
      <w:proofErr w:type="spellStart"/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Remondis</w:t>
      </w:r>
      <w:proofErr w:type="spellEnd"/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otrzymała statu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</w:t>
      </w:r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Oficjalnego Odbiorcy Odpadów.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Partnerem Technologicznym zostało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Autenti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Partnerem Analitycznym 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–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CUX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Research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Partnerem DOOH – Jet Line,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 Partner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em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Reklamow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ym –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BeDigital</w:t>
      </w:r>
      <w:proofErr w:type="spellEnd"/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</w:p>
    <w:p w14:paraId="3854C38F" w14:textId="3C3649A2" w:rsidR="00CF6683" w:rsidRDefault="00CF6683" w:rsidP="00D061BA">
      <w:pPr>
        <w:shd w:val="clear" w:color="auto" w:fill="FFFFFF"/>
        <w:jc w:val="both"/>
        <w:rPr>
          <w:rFonts w:ascii="Montserrat" w:hAnsi="Montserrat"/>
          <w:b/>
          <w:bCs/>
          <w:color w:val="002060"/>
          <w:sz w:val="20"/>
          <w:szCs w:val="20"/>
        </w:rPr>
      </w:pPr>
    </w:p>
    <w:p w14:paraId="7962A1A7" w14:textId="77777777" w:rsidR="009C63FC" w:rsidRDefault="009C63FC" w:rsidP="00D061BA">
      <w:pPr>
        <w:shd w:val="clear" w:color="auto" w:fill="FFFFFF"/>
        <w:jc w:val="both"/>
        <w:rPr>
          <w:rFonts w:ascii="Montserrat" w:hAnsi="Montserrat"/>
          <w:b/>
          <w:bCs/>
          <w:color w:val="002060"/>
          <w:sz w:val="20"/>
          <w:szCs w:val="20"/>
        </w:rPr>
      </w:pPr>
    </w:p>
    <w:p w14:paraId="3E433AC9" w14:textId="0BE55E63" w:rsidR="00D061BA" w:rsidRDefault="005F259E" w:rsidP="00D061BA">
      <w:pPr>
        <w:shd w:val="clear" w:color="auto" w:fill="FFFFFF"/>
        <w:jc w:val="both"/>
        <w:rPr>
          <w:rFonts w:ascii="Montserrat" w:hAnsi="Montserrat"/>
          <w:b/>
          <w:bCs/>
          <w:color w:val="002060"/>
          <w:sz w:val="20"/>
          <w:szCs w:val="20"/>
        </w:rPr>
      </w:pPr>
      <w:r w:rsidRPr="00A85965">
        <w:rPr>
          <w:rFonts w:ascii="Montserrat" w:hAnsi="Montserrat"/>
          <w:b/>
          <w:bCs/>
          <w:color w:val="002060"/>
          <w:sz w:val="20"/>
          <w:szCs w:val="20"/>
        </w:rPr>
        <w:t xml:space="preserve">Szczegółowe informacje: </w:t>
      </w:r>
    </w:p>
    <w:p w14:paraId="1E2B37D6" w14:textId="0B724162" w:rsidR="00D061BA" w:rsidRDefault="00D061BA" w:rsidP="00D061BA">
      <w:pPr>
        <w:shd w:val="clear" w:color="auto" w:fill="FFFFFF"/>
        <w:jc w:val="both"/>
        <w:rPr>
          <w:rStyle w:val="Hyperlink1"/>
          <w:rFonts w:ascii="Montserrat" w:hAnsi="Montserrat"/>
          <w:color w:val="002060"/>
        </w:rPr>
      </w:pPr>
      <w:r w:rsidRPr="00E57F09">
        <w:rPr>
          <w:rStyle w:val="Hyperlink1"/>
          <w:rFonts w:ascii="Montserrat" w:hAnsi="Montserrat"/>
          <w:color w:val="002060"/>
        </w:rPr>
        <w:t>www.operacjarzeka.pl</w:t>
      </w:r>
    </w:p>
    <w:p w14:paraId="59BF01A3" w14:textId="44E0F666" w:rsidR="00D061BA" w:rsidRDefault="00000000" w:rsidP="00D061BA">
      <w:pPr>
        <w:shd w:val="clear" w:color="auto" w:fill="FFFFFF"/>
        <w:jc w:val="both"/>
        <w:rPr>
          <w:rStyle w:val="Hyperlink1"/>
          <w:rFonts w:ascii="Montserrat" w:hAnsi="Montserrat"/>
          <w:color w:val="002060"/>
        </w:rPr>
      </w:pPr>
      <w:hyperlink r:id="rId12" w:history="1">
        <w:r w:rsidR="00145116" w:rsidRPr="008E152A">
          <w:rPr>
            <w:rStyle w:val="Hipercze"/>
            <w:rFonts w:ascii="Montserrat" w:hAnsi="Montserrat"/>
            <w:sz w:val="20"/>
            <w:szCs w:val="20"/>
          </w:rPr>
          <w:t>https://www.facebook.com/Operacjarzeka</w:t>
        </w:r>
      </w:hyperlink>
    </w:p>
    <w:p w14:paraId="539063F9" w14:textId="100C304F" w:rsidR="00145116" w:rsidRDefault="00145116" w:rsidP="00D061BA">
      <w:pPr>
        <w:shd w:val="clear" w:color="auto" w:fill="FFFFFF"/>
        <w:jc w:val="both"/>
        <w:rPr>
          <w:rStyle w:val="Hyperlink1"/>
          <w:rFonts w:ascii="Montserrat" w:hAnsi="Montserrat"/>
          <w:color w:val="002060"/>
        </w:rPr>
      </w:pPr>
      <w:r w:rsidRPr="00145116">
        <w:rPr>
          <w:rStyle w:val="Hyperlink1"/>
          <w:rFonts w:ascii="Montserrat" w:hAnsi="Montserrat"/>
          <w:color w:val="002060"/>
        </w:rPr>
        <w:t>https://www.linkedin.com/showcase/operacja-czysta-rzeka/</w:t>
      </w:r>
    </w:p>
    <w:p w14:paraId="617D3EE0" w14:textId="1B4ED278" w:rsidR="005F259E" w:rsidRPr="00D061BA" w:rsidRDefault="005F259E" w:rsidP="00D061BA">
      <w:pPr>
        <w:shd w:val="clear" w:color="auto" w:fill="FFFFFF"/>
        <w:jc w:val="both"/>
        <w:rPr>
          <w:rStyle w:val="Brak"/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>Uwaga! Rejestracja sztab</w:t>
      </w: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  <w:lang w:val="es-ES_tradnl"/>
        </w:rPr>
        <w:t>ó</w:t>
      </w: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 xml:space="preserve">w i </w:t>
      </w:r>
      <w:r w:rsidR="00145116">
        <w:rPr>
          <w:rStyle w:val="Brak"/>
          <w:rFonts w:ascii="Montserrat" w:hAnsi="Montserrat"/>
          <w:color w:val="002060"/>
          <w:sz w:val="20"/>
          <w:szCs w:val="20"/>
          <w:u w:color="000000"/>
        </w:rPr>
        <w:t>uczestników akcji</w:t>
      </w: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 xml:space="preserve"> odbywa się elektronicznie poprzez stronę internetową: </w:t>
      </w:r>
      <w:hyperlink r:id="rId13" w:history="1">
        <w:r w:rsidRPr="00A85965">
          <w:rPr>
            <w:rStyle w:val="Hyperlink2"/>
            <w:rFonts w:ascii="Montserrat" w:hAnsi="Montserrat"/>
            <w:color w:val="002060"/>
          </w:rPr>
          <w:t>www.operacjarzeka.pl</w:t>
        </w:r>
      </w:hyperlink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>.</w:t>
      </w: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ab/>
      </w:r>
    </w:p>
    <w:p w14:paraId="44F1E46A" w14:textId="77777777" w:rsidR="00331A4B" w:rsidRDefault="00331A4B" w:rsidP="005F259E">
      <w:pPr>
        <w:pStyle w:val="TreA"/>
        <w:shd w:val="clear" w:color="auto" w:fill="FFFFFF"/>
        <w:jc w:val="both"/>
        <w:rPr>
          <w:rStyle w:val="Brak"/>
          <w:rFonts w:ascii="Montserrat" w:hAnsi="Montserrat"/>
          <w:b/>
          <w:bCs/>
          <w:color w:val="002060"/>
          <w:sz w:val="20"/>
          <w:szCs w:val="20"/>
        </w:rPr>
      </w:pPr>
    </w:p>
    <w:p w14:paraId="2293A0CB" w14:textId="778503DB" w:rsidR="005F259E" w:rsidRPr="00A85965" w:rsidRDefault="005F259E" w:rsidP="005F259E">
      <w:pPr>
        <w:pStyle w:val="TreA"/>
        <w:shd w:val="clear" w:color="auto" w:fill="FFFFFF"/>
        <w:jc w:val="both"/>
        <w:rPr>
          <w:rStyle w:val="Brak"/>
          <w:rFonts w:ascii="Montserrat" w:hAnsi="Montserrat"/>
          <w:b/>
          <w:bCs/>
          <w:color w:val="002060"/>
          <w:sz w:val="20"/>
          <w:szCs w:val="20"/>
        </w:rPr>
      </w:pPr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</w:rPr>
        <w:t xml:space="preserve">Kontakt dla </w:t>
      </w:r>
      <w:proofErr w:type="spellStart"/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</w:rPr>
        <w:t>medi</w:t>
      </w:r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  <w:lang w:val="es-ES_tradnl"/>
        </w:rPr>
        <w:t>ó</w:t>
      </w:r>
      <w:proofErr w:type="spellEnd"/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</w:rPr>
        <w:t>w:</w:t>
      </w:r>
    </w:p>
    <w:p w14:paraId="148C4F8F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</w:p>
    <w:p w14:paraId="65D4E32F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</w:rPr>
        <w:t>Izabela Sałamacha</w:t>
      </w:r>
    </w:p>
    <w:p w14:paraId="331C71CB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  <w:lang w:val="pt-PT"/>
        </w:rPr>
        <w:t>tel. 609</w:t>
      </w:r>
      <w:r w:rsidRPr="00A85965">
        <w:rPr>
          <w:rFonts w:ascii="Montserrat" w:hAnsi="Montserrat"/>
          <w:color w:val="002060"/>
          <w:sz w:val="20"/>
          <w:szCs w:val="20"/>
        </w:rPr>
        <w:t> 900 492</w:t>
      </w:r>
    </w:p>
    <w:p w14:paraId="65464BEA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</w:rPr>
        <w:t xml:space="preserve">email: </w:t>
      </w:r>
      <w:r w:rsidRPr="00A85965">
        <w:rPr>
          <w:rStyle w:val="Hyperlink1"/>
          <w:rFonts w:ascii="Montserrat" w:hAnsi="Montserrat"/>
          <w:color w:val="002060"/>
        </w:rPr>
        <w:t>iza@operacjarzeka.pl</w:t>
      </w:r>
    </w:p>
    <w:p w14:paraId="54DB41AC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</w:p>
    <w:p w14:paraId="7A735260" w14:textId="77777777" w:rsidR="005F259E" w:rsidRPr="00A85965" w:rsidRDefault="005F259E" w:rsidP="005F259E">
      <w:pPr>
        <w:pStyle w:val="TreA"/>
        <w:shd w:val="clear" w:color="auto" w:fill="FFFFFF"/>
        <w:jc w:val="both"/>
        <w:rPr>
          <w:rStyle w:val="Brak"/>
          <w:rFonts w:ascii="Montserrat" w:hAnsi="Montserrat"/>
          <w:b/>
          <w:bCs/>
          <w:color w:val="002060"/>
          <w:sz w:val="20"/>
          <w:szCs w:val="20"/>
        </w:rPr>
      </w:pPr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</w:rPr>
        <w:t xml:space="preserve">Sztab Główny OPERACJA CZYSTA RZEKA </w:t>
      </w:r>
    </w:p>
    <w:p w14:paraId="352C267C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</w:rPr>
        <w:t>ul. Zamkowa 1, 21-505 Jan</w:t>
      </w:r>
      <w:r w:rsidRPr="00A85965">
        <w:rPr>
          <w:rFonts w:ascii="Montserrat" w:hAnsi="Montserrat"/>
          <w:color w:val="002060"/>
          <w:sz w:val="20"/>
          <w:szCs w:val="20"/>
          <w:lang w:val="es-ES_tradnl"/>
        </w:rPr>
        <w:t>ó</w:t>
      </w:r>
      <w:r w:rsidRPr="00A85965">
        <w:rPr>
          <w:rFonts w:ascii="Montserrat" w:hAnsi="Montserrat"/>
          <w:color w:val="002060"/>
          <w:sz w:val="20"/>
          <w:szCs w:val="20"/>
        </w:rPr>
        <w:t>w Podlaski</w:t>
      </w:r>
    </w:p>
    <w:p w14:paraId="79CD3564" w14:textId="6123454E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  <w:lang w:val="pt-PT"/>
        </w:rPr>
        <w:t>tel. 530 930 019</w:t>
      </w:r>
    </w:p>
    <w:p w14:paraId="50862F12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</w:rPr>
        <w:t xml:space="preserve">email: </w:t>
      </w:r>
      <w:hyperlink r:id="rId14" w:history="1">
        <w:r w:rsidRPr="00A85965">
          <w:rPr>
            <w:rStyle w:val="Hyperlink1"/>
            <w:rFonts w:ascii="Montserrat" w:hAnsi="Montserrat"/>
            <w:color w:val="002060"/>
          </w:rPr>
          <w:t>rzeka@operacjarzeka.pl</w:t>
        </w:r>
      </w:hyperlink>
    </w:p>
    <w:p w14:paraId="39B3F2A0" w14:textId="77777777" w:rsidR="005F259E" w:rsidRPr="00FF6B22" w:rsidRDefault="005F259E">
      <w:pPr>
        <w:rPr>
          <w:rFonts w:ascii="Montserrat" w:hAnsi="Montserrat"/>
          <w:color w:val="002060"/>
        </w:rPr>
      </w:pPr>
    </w:p>
    <w:sectPr w:rsidR="005F259E" w:rsidRPr="00FF6B22" w:rsidSect="009C63FC">
      <w:headerReference w:type="default" r:id="rId15"/>
      <w:pgSz w:w="11906" w:h="16838"/>
      <w:pgMar w:top="2268" w:right="1418" w:bottom="26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B8AF" w14:textId="77777777" w:rsidR="0084286C" w:rsidRDefault="0084286C" w:rsidP="005D4A34">
      <w:r>
        <w:separator/>
      </w:r>
    </w:p>
  </w:endnote>
  <w:endnote w:type="continuationSeparator" w:id="0">
    <w:p w14:paraId="76DAFB45" w14:textId="77777777" w:rsidR="0084286C" w:rsidRDefault="0084286C" w:rsidP="005D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3440" w14:textId="77777777" w:rsidR="0084286C" w:rsidRDefault="0084286C" w:rsidP="005D4A34">
      <w:r>
        <w:separator/>
      </w:r>
    </w:p>
  </w:footnote>
  <w:footnote w:type="continuationSeparator" w:id="0">
    <w:p w14:paraId="4EDC54CA" w14:textId="77777777" w:rsidR="0084286C" w:rsidRDefault="0084286C" w:rsidP="005D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F267" w14:textId="56DC0831" w:rsidR="00366671" w:rsidRPr="00366671" w:rsidRDefault="006B3A35" w:rsidP="006B3A35">
    <w:pPr>
      <w:pStyle w:val="Nagwek"/>
      <w:tabs>
        <w:tab w:val="left" w:pos="5184"/>
      </w:tabs>
      <w:jc w:val="right"/>
      <w:rPr>
        <w:rFonts w:ascii="Montserrat" w:hAnsi="Montserrat"/>
        <w:b/>
        <w:bCs/>
        <w:color w:val="002060"/>
        <w:sz w:val="18"/>
        <w:szCs w:val="18"/>
      </w:rPr>
    </w:pPr>
    <w:r>
      <w:rPr>
        <w:rFonts w:ascii="Montserrat" w:hAnsi="Montserrat"/>
        <w:b/>
        <w:bCs/>
        <w:noProof/>
        <w:color w:val="002060"/>
        <w:sz w:val="18"/>
        <w:szCs w:val="18"/>
      </w:rPr>
      <w:drawing>
        <wp:inline distT="0" distB="0" distL="0" distR="0" wp14:anchorId="3086BB83" wp14:editId="40C9F994">
          <wp:extent cx="1879553" cy="1212784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4" t="20031" r="12767" b="15313"/>
                  <a:stretch/>
                </pic:blipFill>
                <pic:spPr bwMode="auto">
                  <a:xfrm>
                    <a:off x="0" y="0"/>
                    <a:ext cx="1889293" cy="1219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Montserrat" w:hAnsi="Montserrat"/>
        <w:b/>
        <w:bCs/>
        <w:color w:val="002060"/>
        <w:sz w:val="18"/>
        <w:szCs w:val="18"/>
      </w:rPr>
      <w:t xml:space="preserve">                                                                         </w:t>
    </w:r>
    <w:r>
      <w:rPr>
        <w:rFonts w:ascii="Montserrat" w:hAnsi="Montserrat"/>
        <w:b/>
        <w:bCs/>
        <w:color w:val="002060"/>
        <w:sz w:val="18"/>
        <w:szCs w:val="18"/>
      </w:rPr>
      <w:tab/>
    </w:r>
    <w:r w:rsidR="00366671" w:rsidRPr="00366671">
      <w:rPr>
        <w:rFonts w:ascii="Montserrat" w:hAnsi="Montserrat"/>
        <w:b/>
        <w:bCs/>
        <w:color w:val="002060"/>
        <w:sz w:val="18"/>
        <w:szCs w:val="18"/>
      </w:rPr>
      <w:t>KOMUNIKATY PRASOWE</w:t>
    </w:r>
  </w:p>
  <w:p w14:paraId="67A62644" w14:textId="57996FB1" w:rsidR="005D4A34" w:rsidRDefault="00983EC5" w:rsidP="00D061BA">
    <w:pPr>
      <w:pStyle w:val="Nagwek"/>
      <w:jc w:val="right"/>
      <w:rPr>
        <w:rFonts w:ascii="Montserrat" w:hAnsi="Montserrat"/>
        <w:color w:val="002060"/>
        <w:sz w:val="20"/>
        <w:szCs w:val="20"/>
      </w:rPr>
    </w:pPr>
    <w:r>
      <w:rPr>
        <w:rFonts w:ascii="Montserrat" w:hAnsi="Montserrat"/>
        <w:color w:val="002060"/>
        <w:sz w:val="20"/>
        <w:szCs w:val="20"/>
      </w:rPr>
      <w:t>13 marca</w:t>
    </w:r>
    <w:r w:rsidR="00366671" w:rsidRPr="00A85965">
      <w:rPr>
        <w:rFonts w:ascii="Montserrat" w:hAnsi="Montserrat"/>
        <w:color w:val="002060"/>
        <w:sz w:val="20"/>
        <w:szCs w:val="20"/>
      </w:rPr>
      <w:t xml:space="preserve"> 202</w:t>
    </w:r>
    <w:r w:rsidR="000860A9">
      <w:rPr>
        <w:rFonts w:ascii="Montserrat" w:hAnsi="Montserrat"/>
        <w:color w:val="002060"/>
        <w:sz w:val="20"/>
        <w:szCs w:val="20"/>
      </w:rPr>
      <w:t>3</w:t>
    </w:r>
    <w:r w:rsidR="00366671" w:rsidRPr="00A85965">
      <w:rPr>
        <w:rFonts w:ascii="Montserrat" w:hAnsi="Montserrat"/>
        <w:color w:val="002060"/>
        <w:sz w:val="20"/>
        <w:szCs w:val="20"/>
      </w:rPr>
      <w:t xml:space="preserve"> r.</w:t>
    </w:r>
  </w:p>
  <w:p w14:paraId="345EBDDB" w14:textId="77777777" w:rsidR="006B3A35" w:rsidRPr="00A85965" w:rsidRDefault="006B3A35" w:rsidP="00D061BA">
    <w:pPr>
      <w:pStyle w:val="Nagwek"/>
      <w:jc w:val="right"/>
      <w:rPr>
        <w:rFonts w:ascii="Montserrat" w:hAnsi="Montserrat"/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D86"/>
    <w:multiLevelType w:val="hybridMultilevel"/>
    <w:tmpl w:val="5C024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8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34"/>
    <w:rsid w:val="00065808"/>
    <w:rsid w:val="000860A9"/>
    <w:rsid w:val="000A62BF"/>
    <w:rsid w:val="000C1B9C"/>
    <w:rsid w:val="00145116"/>
    <w:rsid w:val="001553BB"/>
    <w:rsid w:val="00184C08"/>
    <w:rsid w:val="001B10A4"/>
    <w:rsid w:val="001C5CC0"/>
    <w:rsid w:val="002531F2"/>
    <w:rsid w:val="00291C31"/>
    <w:rsid w:val="00331A4B"/>
    <w:rsid w:val="00366671"/>
    <w:rsid w:val="003E059B"/>
    <w:rsid w:val="003F36E4"/>
    <w:rsid w:val="003F4607"/>
    <w:rsid w:val="00532D1B"/>
    <w:rsid w:val="005840DF"/>
    <w:rsid w:val="00596D37"/>
    <w:rsid w:val="005D4A34"/>
    <w:rsid w:val="005F259E"/>
    <w:rsid w:val="005F7AD5"/>
    <w:rsid w:val="00612109"/>
    <w:rsid w:val="00646221"/>
    <w:rsid w:val="006B3A35"/>
    <w:rsid w:val="006E519F"/>
    <w:rsid w:val="006E5EB2"/>
    <w:rsid w:val="00757D9A"/>
    <w:rsid w:val="00793B23"/>
    <w:rsid w:val="007C07A3"/>
    <w:rsid w:val="007C7E80"/>
    <w:rsid w:val="007D1AC0"/>
    <w:rsid w:val="007E499B"/>
    <w:rsid w:val="007E7A93"/>
    <w:rsid w:val="007F1B68"/>
    <w:rsid w:val="0084286C"/>
    <w:rsid w:val="00861134"/>
    <w:rsid w:val="00870546"/>
    <w:rsid w:val="00925A90"/>
    <w:rsid w:val="00983EC5"/>
    <w:rsid w:val="00996974"/>
    <w:rsid w:val="009C63FC"/>
    <w:rsid w:val="009D016E"/>
    <w:rsid w:val="00A0407F"/>
    <w:rsid w:val="00A65D3E"/>
    <w:rsid w:val="00A81E1C"/>
    <w:rsid w:val="00A84020"/>
    <w:rsid w:val="00A85965"/>
    <w:rsid w:val="00AF4F3A"/>
    <w:rsid w:val="00B42621"/>
    <w:rsid w:val="00B63E03"/>
    <w:rsid w:val="00B83962"/>
    <w:rsid w:val="00C110D6"/>
    <w:rsid w:val="00C434EB"/>
    <w:rsid w:val="00C970BB"/>
    <w:rsid w:val="00CC193C"/>
    <w:rsid w:val="00CF6683"/>
    <w:rsid w:val="00D061BA"/>
    <w:rsid w:val="00D509C2"/>
    <w:rsid w:val="00D539DA"/>
    <w:rsid w:val="00E57F09"/>
    <w:rsid w:val="00F35455"/>
    <w:rsid w:val="00FA5A5C"/>
    <w:rsid w:val="00FC1489"/>
    <w:rsid w:val="00FF395C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C2F9E"/>
  <w15:chartTrackingRefBased/>
  <w15:docId w15:val="{31E814E8-D042-4DEC-A5AA-431DA286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A34"/>
  </w:style>
  <w:style w:type="paragraph" w:styleId="Stopka">
    <w:name w:val="footer"/>
    <w:basedOn w:val="Normalny"/>
    <w:link w:val="StopkaZnak"/>
    <w:uiPriority w:val="99"/>
    <w:unhideWhenUsed/>
    <w:rsid w:val="005D4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A34"/>
  </w:style>
  <w:style w:type="character" w:styleId="Hipercze">
    <w:name w:val="Hyperlink"/>
    <w:uiPriority w:val="99"/>
    <w:rsid w:val="005F259E"/>
    <w:rPr>
      <w:color w:val="0000FF"/>
      <w:u w:val="single"/>
    </w:rPr>
  </w:style>
  <w:style w:type="paragraph" w:customStyle="1" w:styleId="TreA">
    <w:name w:val="Treść A"/>
    <w:rsid w:val="005F259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  <w:lang w:eastAsia="pl-PL"/>
    </w:rPr>
  </w:style>
  <w:style w:type="character" w:customStyle="1" w:styleId="Brak">
    <w:name w:val="Brak"/>
    <w:rsid w:val="005F259E"/>
  </w:style>
  <w:style w:type="character" w:customStyle="1" w:styleId="Hyperlink1">
    <w:name w:val="Hyperlink.1"/>
    <w:basedOn w:val="Brak"/>
    <w:rsid w:val="005F259E"/>
    <w:rPr>
      <w:sz w:val="20"/>
      <w:szCs w:val="20"/>
      <w:u w:val="single" w:color="00000A"/>
    </w:rPr>
  </w:style>
  <w:style w:type="character" w:customStyle="1" w:styleId="Hyperlink2">
    <w:name w:val="Hyperlink.2"/>
    <w:basedOn w:val="Brak"/>
    <w:rsid w:val="005F259E"/>
    <w:rPr>
      <w:sz w:val="20"/>
      <w:szCs w:val="20"/>
      <w:u w:val="single" w:color="000000"/>
    </w:rPr>
  </w:style>
  <w:style w:type="paragraph" w:styleId="NormalnyWeb">
    <w:name w:val="Normal (Web)"/>
    <w:basedOn w:val="Normalny"/>
    <w:uiPriority w:val="99"/>
    <w:unhideWhenUsed/>
    <w:rsid w:val="005F259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54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5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A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A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45116"/>
    <w:rPr>
      <w:color w:val="954F72" w:themeColor="followedHyperlink"/>
      <w:u w:val="single"/>
    </w:rPr>
  </w:style>
  <w:style w:type="paragraph" w:customStyle="1" w:styleId="v1paragraph">
    <w:name w:val="v1paragraph"/>
    <w:basedOn w:val="Normalny"/>
    <w:rsid w:val="00996974"/>
    <w:pPr>
      <w:spacing w:before="100" w:beforeAutospacing="1" w:after="100" w:afterAutospacing="1"/>
    </w:pPr>
  </w:style>
  <w:style w:type="character" w:customStyle="1" w:styleId="v1normaltextrun">
    <w:name w:val="v1normaltextrun"/>
    <w:basedOn w:val="Domylnaczcionkaakapitu"/>
    <w:rsid w:val="00996974"/>
  </w:style>
  <w:style w:type="character" w:customStyle="1" w:styleId="v1spellingerror">
    <w:name w:val="v1spellingerror"/>
    <w:basedOn w:val="Domylnaczcionkaakapitu"/>
    <w:rsid w:val="00996974"/>
  </w:style>
  <w:style w:type="character" w:customStyle="1" w:styleId="v1eop">
    <w:name w:val="v1eop"/>
    <w:basedOn w:val="Domylnaczcionkaakapitu"/>
    <w:rsid w:val="0099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cjarzeka.pl/" TargetMode="External"/><Relationship Id="rId13" Type="http://schemas.openxmlformats.org/officeDocument/2006/relationships/hyperlink" Target="http://www.operacjarze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cjarzeka.pl" TargetMode="External"/><Relationship Id="rId12" Type="http://schemas.openxmlformats.org/officeDocument/2006/relationships/hyperlink" Target="https://www.facebook.com/Operacjarze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T6yxWP67dV1fgHrjraqtk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operacjarz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peracjarzeka" TargetMode="External"/><Relationship Id="rId14" Type="http://schemas.openxmlformats.org/officeDocument/2006/relationships/hyperlink" Target="mailto:rzeka@operacjarze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Podwojska</dc:creator>
  <cp:keywords/>
  <dc:description/>
  <cp:lastModifiedBy>Izabela Sałamacha</cp:lastModifiedBy>
  <cp:revision>3</cp:revision>
  <dcterms:created xsi:type="dcterms:W3CDTF">2023-03-12T17:40:00Z</dcterms:created>
  <dcterms:modified xsi:type="dcterms:W3CDTF">2023-03-13T22:07:00Z</dcterms:modified>
</cp:coreProperties>
</file>